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4C0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textAlignment w:val="baseline"/>
        <w:rPr>
          <w:rFonts w:ascii="等线" w:hAnsi="等线" w:eastAsia="等线" w:cs="等线"/>
          <w:i w:val="0"/>
          <w:iCs w:val="0"/>
          <w:caps w:val="0"/>
          <w:color w:val="333333"/>
          <w:spacing w:val="0"/>
          <w:sz w:val="14"/>
          <w:szCs w:val="14"/>
          <w:shd w:val="clear" w:color="auto" w:fill="auto"/>
        </w:rPr>
      </w:pPr>
      <w:r>
        <w:rPr>
          <w:rFonts w:ascii="方正黑体_GBK" w:hAnsi="方正黑体_GBK" w:eastAsia="方正黑体_GBK" w:cs="方正黑体_GBK"/>
          <w:i w:val="0"/>
          <w:iCs w:val="0"/>
          <w:caps w:val="0"/>
          <w:color w:val="333333"/>
          <w:spacing w:val="0"/>
          <w:sz w:val="21"/>
          <w:szCs w:val="21"/>
          <w:bdr w:val="none" w:color="auto" w:sz="0" w:space="0"/>
          <w:shd w:val="clear" w:color="auto" w:fill="auto"/>
          <w:vertAlign w:val="baseline"/>
        </w:rPr>
        <w:t>附件</w:t>
      </w: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2</w:t>
      </w:r>
    </w:p>
    <w:p w14:paraId="2193EA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center"/>
        <w:textAlignment w:val="baseline"/>
        <w:rPr>
          <w:rFonts w:hint="eastAsia" w:ascii="等线" w:hAnsi="等线" w:eastAsia="等线" w:cs="等线"/>
          <w:i w:val="0"/>
          <w:iCs w:val="0"/>
          <w:caps w:val="0"/>
          <w:color w:val="333333"/>
          <w:spacing w:val="0"/>
          <w:sz w:val="14"/>
          <w:szCs w:val="14"/>
          <w:shd w:val="clear" w:color="auto" w:fill="auto"/>
        </w:rPr>
      </w:pPr>
      <w:r>
        <w:rPr>
          <w:rFonts w:ascii="方正小标宋_GBK" w:hAnsi="方正小标宋_GBK" w:eastAsia="方正小标宋_GBK" w:cs="方正小标宋_GBK"/>
          <w:i w:val="0"/>
          <w:iCs w:val="0"/>
          <w:caps w:val="0"/>
          <w:color w:val="333333"/>
          <w:spacing w:val="0"/>
          <w:sz w:val="21"/>
          <w:szCs w:val="21"/>
          <w:bdr w:val="none" w:color="auto" w:sz="0" w:space="0"/>
          <w:shd w:val="clear" w:color="auto" w:fill="auto"/>
          <w:vertAlign w:val="baseline"/>
        </w:rPr>
        <w:t> </w:t>
      </w:r>
      <w:r>
        <w:rPr>
          <w:rFonts w:hint="default" w:ascii="方正小标宋_GBK" w:hAnsi="方正小标宋_GBK" w:eastAsia="方正小标宋_GBK" w:cs="方正小标宋_GBK"/>
          <w:i w:val="0"/>
          <w:iCs w:val="0"/>
          <w:caps w:val="0"/>
          <w:color w:val="333333"/>
          <w:spacing w:val="0"/>
          <w:sz w:val="14"/>
          <w:szCs w:val="14"/>
          <w:bdr w:val="none" w:color="auto" w:sz="0" w:space="0"/>
          <w:shd w:val="clear" w:color="auto" w:fill="auto"/>
          <w:vertAlign w:val="baseline"/>
        </w:rPr>
        <w:t>委托协议（参考模板）</w:t>
      </w:r>
    </w:p>
    <w:p w14:paraId="0B813A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center"/>
        <w:textAlignment w:val="baseline"/>
        <w:rPr>
          <w:rFonts w:hint="eastAsia" w:ascii="等线" w:hAnsi="等线" w:eastAsia="等线" w:cs="等线"/>
          <w:i w:val="0"/>
          <w:iCs w:val="0"/>
          <w:caps w:val="0"/>
          <w:color w:val="333333"/>
          <w:spacing w:val="0"/>
          <w:sz w:val="14"/>
          <w:szCs w:val="14"/>
          <w:shd w:val="clear" w:color="auto" w:fill="auto"/>
        </w:rPr>
      </w:pPr>
      <w:r>
        <w:rPr>
          <w:rStyle w:val="7"/>
          <w:rFonts w:ascii="黑体" w:hAnsi="宋体" w:eastAsia="黑体" w:cs="黑体"/>
          <w:b/>
          <w:bCs/>
          <w:i w:val="0"/>
          <w:iCs w:val="0"/>
          <w:caps w:val="0"/>
          <w:color w:val="333333"/>
          <w:spacing w:val="0"/>
          <w:sz w:val="16"/>
          <w:szCs w:val="16"/>
          <w:bdr w:val="none" w:color="auto" w:sz="0" w:space="0"/>
          <w:shd w:val="clear" w:color="auto" w:fill="auto"/>
          <w:vertAlign w:val="baseline"/>
        </w:rPr>
        <w:t> </w:t>
      </w:r>
    </w:p>
    <w:p w14:paraId="7C3411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textAlignment w:val="baseline"/>
        <w:rPr>
          <w:rFonts w:hint="eastAsia" w:ascii="等线" w:hAnsi="等线" w:eastAsia="等线" w:cs="等线"/>
          <w:i w:val="0"/>
          <w:iCs w:val="0"/>
          <w:caps w:val="0"/>
          <w:color w:val="333333"/>
          <w:spacing w:val="0"/>
          <w:sz w:val="14"/>
          <w:szCs w:val="14"/>
          <w:shd w:val="clear" w:color="auto" w:fill="auto"/>
        </w:rPr>
      </w:pPr>
      <w:r>
        <w:rPr>
          <w:rFonts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委托业务名称：</w:t>
      </w: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___________________________</w:t>
      </w:r>
    </w:p>
    <w:p w14:paraId="13E50B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甲方（委托方）：</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vertAlign w:val="baseline"/>
        </w:rPr>
        <w:t>_</w:t>
      </w: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________________________</w:t>
      </w:r>
    </w:p>
    <w:p w14:paraId="7533CC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乙方（受托方）：</w:t>
      </w: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_________________________</w:t>
      </w:r>
    </w:p>
    <w:p w14:paraId="2E4BA5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 </w:t>
      </w:r>
    </w:p>
    <w:p w14:paraId="100236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甲乙双方依据《中华人民共和国民法典》《中华人民共和国预算法》及其实施条例、《中华人民共和国政府采购法》及其实施条例、《政府购买服务管理办法》（财政部令第</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vertAlign w:val="baseline"/>
        </w:rPr>
        <w:t>102</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号）、《江苏省委托第三方机构参与预算绩效管理业务办法》、</w:t>
      </w: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XXX</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（开展具体业务的工作文件）等法律法规和文件规定，在平等自愿、协商一致的基础上，同意按照以下条款和条件，签订本协议。</w:t>
      </w:r>
    </w:p>
    <w:p w14:paraId="191DD9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黑体_GBK" w:hAnsi="方正黑体_GBK" w:eastAsia="方正黑体_GBK" w:cs="方正黑体_GBK"/>
          <w:i w:val="0"/>
          <w:iCs w:val="0"/>
          <w:caps w:val="0"/>
          <w:color w:val="333333"/>
          <w:spacing w:val="0"/>
          <w:sz w:val="21"/>
          <w:szCs w:val="21"/>
          <w:bdr w:val="none" w:color="auto" w:sz="0" w:space="0"/>
          <w:shd w:val="clear" w:color="auto" w:fill="auto"/>
          <w:vertAlign w:val="baseline"/>
        </w:rPr>
        <w:t>一、协议内容及服务标准</w:t>
      </w:r>
    </w:p>
    <w:p w14:paraId="14E08C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乙方应严格按照相关制度办法和甲方要求，完成以下工作内容：</w:t>
      </w:r>
    </w:p>
    <w:p w14:paraId="1B803B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w:t>
      </w:r>
    </w:p>
    <w:p w14:paraId="356495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黑体_GBK" w:hAnsi="方正黑体_GBK" w:eastAsia="方正黑体_GBK" w:cs="方正黑体_GBK"/>
          <w:i w:val="0"/>
          <w:iCs w:val="0"/>
          <w:caps w:val="0"/>
          <w:color w:val="333333"/>
          <w:spacing w:val="0"/>
          <w:sz w:val="21"/>
          <w:szCs w:val="21"/>
          <w:bdr w:val="none" w:color="auto" w:sz="0" w:space="0"/>
          <w:shd w:val="clear" w:color="auto" w:fill="auto"/>
          <w:vertAlign w:val="baseline"/>
        </w:rPr>
        <w:t>二、协议金额</w:t>
      </w:r>
    </w:p>
    <w:p w14:paraId="2EA2BE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本协议金额为人民币（大写）</w:t>
      </w: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____</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vertAlign w:val="baseline"/>
        </w:rPr>
        <w:t>___</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圆（</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vertAlign w:val="baseline"/>
        </w:rPr>
        <w:t>__</w:t>
      </w: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____</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元）。协议签订后</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vertAlign w:val="baseline"/>
        </w:rPr>
        <w:t>X</w:t>
      </w: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X</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日内，甲方首期支付协议金额</w:t>
      </w: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X</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vertAlign w:val="baseline"/>
        </w:rPr>
        <w:t>%</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的预付款。甲方对乙方工作质量进行跟踪考核，根据考核结果，确定尾款实际支付金额。甲方自收到乙方发票后</w:t>
      </w: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XX</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日内支付尾款。</w:t>
      </w:r>
    </w:p>
    <w:p w14:paraId="19F0AD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甲方对乙方的工作质量进行考核，根据考核结果，确定最终支付的费用。考核结果为</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vertAlign w:val="baseline"/>
        </w:rPr>
        <w:t>X</w:t>
      </w: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X</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的，扣减协议金额的</w:t>
      </w: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X</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vertAlign w:val="baseline"/>
        </w:rPr>
        <w:t>%</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w:t>
      </w:r>
    </w:p>
    <w:p w14:paraId="1747DD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黑体_GBK" w:hAnsi="方正黑体_GBK" w:eastAsia="方正黑体_GBK" w:cs="方正黑体_GBK"/>
          <w:i w:val="0"/>
          <w:iCs w:val="0"/>
          <w:caps w:val="0"/>
          <w:color w:val="333333"/>
          <w:spacing w:val="0"/>
          <w:sz w:val="21"/>
          <w:szCs w:val="21"/>
          <w:bdr w:val="none" w:color="auto" w:sz="0" w:space="0"/>
          <w:shd w:val="clear" w:color="auto" w:fill="auto"/>
          <w:vertAlign w:val="baseline"/>
        </w:rPr>
        <w:t>三、业务负责人条件</w:t>
      </w:r>
    </w:p>
    <w:p w14:paraId="42FBE1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7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乙方的业务负责人须符合以下条件：</w:t>
      </w:r>
    </w:p>
    <w:p w14:paraId="024A83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7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w:t>
      </w:r>
    </w:p>
    <w:p w14:paraId="1209E1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黑体_GBK" w:hAnsi="方正黑体_GBK" w:eastAsia="方正黑体_GBK" w:cs="方正黑体_GBK"/>
          <w:i w:val="0"/>
          <w:iCs w:val="0"/>
          <w:caps w:val="0"/>
          <w:color w:val="333333"/>
          <w:spacing w:val="0"/>
          <w:sz w:val="21"/>
          <w:szCs w:val="21"/>
          <w:bdr w:val="none" w:color="auto" w:sz="0" w:space="0"/>
          <w:shd w:val="clear" w:color="auto" w:fill="auto"/>
          <w:vertAlign w:val="baseline"/>
        </w:rPr>
        <w:t>四、甲乙双方权利义务</w:t>
      </w:r>
    </w:p>
    <w:p w14:paraId="7C2C82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ascii="方正楷体_GBK" w:hAnsi="方正楷体_GBK" w:eastAsia="方正楷体_GBK" w:cs="方正楷体_GBK"/>
          <w:i w:val="0"/>
          <w:iCs w:val="0"/>
          <w:caps w:val="0"/>
          <w:color w:val="333333"/>
          <w:spacing w:val="0"/>
          <w:sz w:val="21"/>
          <w:szCs w:val="21"/>
          <w:bdr w:val="none" w:color="auto" w:sz="0" w:space="0"/>
          <w:shd w:val="clear" w:color="auto" w:fill="auto"/>
        </w:rPr>
        <w:t>（一）甲方权利义务</w:t>
      </w:r>
    </w:p>
    <w:p w14:paraId="649C7D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rPr>
        <w:t>1</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rPr>
        <w:t>.</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对乙方提出具体工作要求。</w:t>
      </w:r>
    </w:p>
    <w:p w14:paraId="3850D7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rPr>
        <w:t>2</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rPr>
        <w:t>.</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对乙方的业务实施工作进行监督、指导和协调。</w:t>
      </w:r>
    </w:p>
    <w:p w14:paraId="0B200B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rPr>
        <w:t>3</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rPr>
        <w:t>.</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对乙方提交的方案、报告、结论等进行审查。</w:t>
      </w:r>
    </w:p>
    <w:p w14:paraId="3FA80D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rPr>
        <w:t>4</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rPr>
        <w:t>.</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业务实施过程中形成的方案、数据、报告以及相关资料等的所有权归甲方所有。</w:t>
      </w:r>
    </w:p>
    <w:p w14:paraId="705B90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rPr>
        <w:t>5</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rPr>
        <w:t>.</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负责业务实施过程中相关政策的解释。</w:t>
      </w:r>
    </w:p>
    <w:p w14:paraId="78B024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rPr>
        <w:t>6</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rPr>
        <w:t>.</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对乙方工作质量进行考核，根据考核结果，确定最终支付的费用。</w:t>
      </w:r>
    </w:p>
    <w:p w14:paraId="57C965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w:t>
      </w:r>
    </w:p>
    <w:p w14:paraId="259EB2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方正楷体_GBK" w:hAnsi="方正楷体_GBK" w:eastAsia="方正楷体_GBK" w:cs="方正楷体_GBK"/>
          <w:i w:val="0"/>
          <w:iCs w:val="0"/>
          <w:caps w:val="0"/>
          <w:color w:val="333333"/>
          <w:spacing w:val="0"/>
          <w:sz w:val="21"/>
          <w:szCs w:val="21"/>
          <w:bdr w:val="none" w:color="auto" w:sz="0" w:space="0"/>
          <w:shd w:val="clear" w:color="auto" w:fill="auto"/>
        </w:rPr>
        <w:t>（二）乙方权利义务</w:t>
      </w:r>
    </w:p>
    <w:p w14:paraId="41520C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rPr>
        <w:t>1</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rPr>
        <w:t>.</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恪守“依法依规、独立公正、科学有效”的原则，开展受托工作，对所提交报告或结论的真实性、客观性、准确性负责，并接受甲方的监督和指导。乙方所提供的服务不得侵犯任何其他相关方知识产权，否则乙方应对此承担全部责任，并赔偿甲方因此受到的全部损失。</w:t>
      </w:r>
    </w:p>
    <w:p w14:paraId="11C6DE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rPr>
        <w:t>2</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rPr>
        <w:t>.</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不得将业务转包；未经甲方允许，不得以任何形式将业务分包给其他单位或个人；不得允许其他机构以本机构名义或者冒用其他机构名义开展业务；不得出具本机构未承办业务、未履行适当程序、存在虚假情况或者重大遗漏的报告和结论；不得无故中止业务。</w:t>
      </w:r>
    </w:p>
    <w:p w14:paraId="2F3108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rPr>
        <w:t>3</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rPr>
        <w:t>.</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成立由至少</w:t>
      </w:r>
      <w:r>
        <w:rPr>
          <w:rFonts w:hint="default" w:ascii="Times New Roman" w:hAnsi="Times New Roman" w:eastAsia="等线" w:cs="Times New Roman"/>
          <w:i w:val="0"/>
          <w:iCs w:val="0"/>
          <w:caps w:val="0"/>
          <w:color w:val="333333"/>
          <w:spacing w:val="0"/>
          <w:sz w:val="21"/>
          <w:szCs w:val="21"/>
          <w:bdr w:val="none" w:color="auto" w:sz="0" w:space="0"/>
          <w:shd w:val="clear" w:color="auto" w:fill="auto"/>
        </w:rPr>
        <w:t> 1 </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名符合本协议约定条件的业务负责人和其他工作人员组成的工作组，不得聘用或者指定不具备条件的相关人员开展业务。业务开展过程中保持工作组成员的相对稳定，未经甲方书面同意，乙方不得中途变更业务负责人。业务负责人应当及时向甲方报告业务进展情况和有关事项。</w:t>
      </w:r>
    </w:p>
    <w:p w14:paraId="0DEBEF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rPr>
        <w:t>4</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rPr>
        <w:t>.</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按甲方规定的时限和要求完成各环节工作。积极参加甲方组织的培训和辅导。</w:t>
      </w:r>
    </w:p>
    <w:p w14:paraId="5C6021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rPr>
        <w:t>5</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rPr>
        <w:t>.</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乙方组织的工作人员必须严格遵守廉洁纪律。不得参加可能影响公正实施业务的宴请和活动；不得收受预算绩效管理对象（项目单位）赠送的礼品、礼金、有价证券及其他福利品以及以任何名义给予的加班费、奖金、津贴等；不得在项目单位报销任何费用；不得索贿、受贿；不得有其他可能影响业务公正性的行为。</w:t>
      </w:r>
    </w:p>
    <w:p w14:paraId="313775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rPr>
        <w:t>6</w:t>
      </w:r>
      <w:r>
        <w:rPr>
          <w:rFonts w:hint="default" w:ascii="Times New Roman" w:hAnsi="Times New Roman" w:eastAsia="等线" w:cs="Times New Roman"/>
          <w:i w:val="0"/>
          <w:iCs w:val="0"/>
          <w:caps w:val="0"/>
          <w:color w:val="333333"/>
          <w:spacing w:val="0"/>
          <w:sz w:val="21"/>
          <w:szCs w:val="21"/>
          <w:bdr w:val="none" w:color="auto" w:sz="0" w:space="0"/>
          <w:shd w:val="clear" w:color="auto" w:fill="auto"/>
        </w:rPr>
        <w:t>.</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确保其组织的工作人员与预算绩效管理对象之间不存在必须回避的情形。</w:t>
      </w:r>
    </w:p>
    <w:p w14:paraId="422D21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……（可列举必须回避的情形）</w:t>
      </w:r>
    </w:p>
    <w:p w14:paraId="1E92D0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rPr>
        <w:t>7</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rPr>
        <w:t>.</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在完成委托业务并通过甲方考核后，有权按协议约定取得委托费用。</w:t>
      </w:r>
    </w:p>
    <w:p w14:paraId="1C1EAF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rPr>
        <w:t>8.</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在实施业务过程中发生的安全事故由乙方负责。</w:t>
      </w:r>
    </w:p>
    <w:p w14:paraId="1BE900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w:t>
      </w:r>
    </w:p>
    <w:p w14:paraId="0943F2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黑体_GBK" w:hAnsi="方正黑体_GBK" w:eastAsia="方正黑体_GBK" w:cs="方正黑体_GBK"/>
          <w:i w:val="0"/>
          <w:iCs w:val="0"/>
          <w:caps w:val="0"/>
          <w:color w:val="333333"/>
          <w:spacing w:val="0"/>
          <w:sz w:val="21"/>
          <w:szCs w:val="21"/>
          <w:bdr w:val="none" w:color="auto" w:sz="0" w:space="0"/>
          <w:shd w:val="clear" w:color="auto" w:fill="auto"/>
          <w:vertAlign w:val="baseline"/>
        </w:rPr>
        <w:t>五、履行期限</w:t>
      </w:r>
    </w:p>
    <w:p w14:paraId="600B3D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乙方实施业务于</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rPr>
        <w:t>___</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年</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rPr>
        <w:t>___</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月</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rPr>
        <w:t>___</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日开始，到</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rPr>
        <w:t>__</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年</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rPr>
        <w:t>__</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月</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rPr>
        <w:t>__</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日前完成，并向甲方提交报告、结论及相关资料。</w:t>
      </w:r>
    </w:p>
    <w:p w14:paraId="3BD8B5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w:t>
      </w:r>
    </w:p>
    <w:p w14:paraId="731501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黑体_GBK" w:hAnsi="方正黑体_GBK" w:eastAsia="方正黑体_GBK" w:cs="方正黑体_GBK"/>
          <w:i w:val="0"/>
          <w:iCs w:val="0"/>
          <w:caps w:val="0"/>
          <w:color w:val="333333"/>
          <w:spacing w:val="0"/>
          <w:sz w:val="21"/>
          <w:szCs w:val="21"/>
          <w:bdr w:val="none" w:color="auto" w:sz="0" w:space="0"/>
          <w:shd w:val="clear" w:color="auto" w:fill="auto"/>
          <w:vertAlign w:val="baseline"/>
        </w:rPr>
        <w:t>六、委托费用支付</w:t>
      </w:r>
    </w:p>
    <w:p w14:paraId="39A53F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付款方式：</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vertAlign w:val="baseline"/>
        </w:rPr>
        <w:t>X</w:t>
      </w: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X</w:t>
      </w:r>
    </w:p>
    <w:p w14:paraId="1C752D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乙方银行账户信息：</w:t>
      </w:r>
    </w:p>
    <w:p w14:paraId="11E54F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账户名称：</w:t>
      </w:r>
    </w:p>
    <w:p w14:paraId="664C5E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开 户 行：</w:t>
      </w:r>
    </w:p>
    <w:p w14:paraId="5B530C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银行账号：</w:t>
      </w:r>
    </w:p>
    <w:p w14:paraId="442880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黑体_GBK" w:hAnsi="方正黑体_GBK" w:eastAsia="方正黑体_GBK" w:cs="方正黑体_GBK"/>
          <w:i w:val="0"/>
          <w:iCs w:val="0"/>
          <w:caps w:val="0"/>
          <w:color w:val="333333"/>
          <w:spacing w:val="0"/>
          <w:sz w:val="21"/>
          <w:szCs w:val="21"/>
          <w:bdr w:val="none" w:color="auto" w:sz="0" w:space="0"/>
          <w:shd w:val="clear" w:color="auto" w:fill="auto"/>
          <w:vertAlign w:val="baseline"/>
        </w:rPr>
        <w:t>七、税费</w:t>
      </w:r>
    </w:p>
    <w:p w14:paraId="732A04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本协议执行中相关的一切税费均由乙方负担。</w:t>
      </w:r>
    </w:p>
    <w:p w14:paraId="73A6BA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黑体_GBK" w:hAnsi="方正黑体_GBK" w:eastAsia="方正黑体_GBK" w:cs="方正黑体_GBK"/>
          <w:i w:val="0"/>
          <w:iCs w:val="0"/>
          <w:caps w:val="0"/>
          <w:color w:val="333333"/>
          <w:spacing w:val="0"/>
          <w:sz w:val="21"/>
          <w:szCs w:val="21"/>
          <w:bdr w:val="none" w:color="auto" w:sz="0" w:space="0"/>
          <w:shd w:val="clear" w:color="auto" w:fill="auto"/>
          <w:vertAlign w:val="baseline"/>
        </w:rPr>
        <w:t>八、保密条款</w:t>
      </w:r>
    </w:p>
    <w:p w14:paraId="5A131D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vertAlign w:val="baseline"/>
        </w:rPr>
        <w:t>1</w:t>
      </w: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乙方应对本协议有关的信息资料（包括口头及书面）负有保密义务。未经甲方书面同意，乙方不得以任何方式向任何第三方提供或透露。</w:t>
      </w:r>
    </w:p>
    <w:p w14:paraId="550FDC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2.</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本保密条款长期有效，不因本协议终止而终止。</w:t>
      </w:r>
    </w:p>
    <w:p w14:paraId="1E6D8A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3.</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乙方人员违反上述保密规定，乙方应承担相应法律责任。</w:t>
      </w:r>
    </w:p>
    <w:p w14:paraId="253567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w:t>
      </w:r>
    </w:p>
    <w:p w14:paraId="480F46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黑体_GBK" w:hAnsi="方正黑体_GBK" w:eastAsia="方正黑体_GBK" w:cs="方正黑体_GBK"/>
          <w:i w:val="0"/>
          <w:iCs w:val="0"/>
          <w:caps w:val="0"/>
          <w:color w:val="333333"/>
          <w:spacing w:val="0"/>
          <w:sz w:val="21"/>
          <w:szCs w:val="21"/>
          <w:bdr w:val="none" w:color="auto" w:sz="0" w:space="0"/>
          <w:shd w:val="clear" w:color="auto" w:fill="auto"/>
          <w:vertAlign w:val="baseline"/>
        </w:rPr>
        <w:t>九、资料归档</w:t>
      </w:r>
    </w:p>
    <w:p w14:paraId="6257BC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XX</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甲方或乙方）按照《中华人民共和国档案法》《中华人民共和国保守国家秘密法》等法律法规要求，及时对业务资料进行建档、存放、保管，确保档案资料的原始、完整和安全。档案资料主要包括立项性材料（协议等）、证明性材料（实施方案、基础数据表、核查资料、工作底稿及附件、调查问卷及分析报告等）、结论性材料（报告、结论、意见及相关说明等）。</w:t>
      </w:r>
    </w:p>
    <w:p w14:paraId="4C453D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w:t>
      </w:r>
    </w:p>
    <w:p w14:paraId="04F217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黑体_GBK" w:hAnsi="方正黑体_GBK" w:eastAsia="方正黑体_GBK" w:cs="方正黑体_GBK"/>
          <w:i w:val="0"/>
          <w:iCs w:val="0"/>
          <w:caps w:val="0"/>
          <w:color w:val="333333"/>
          <w:spacing w:val="0"/>
          <w:sz w:val="21"/>
          <w:szCs w:val="21"/>
          <w:bdr w:val="none" w:color="auto" w:sz="0" w:space="0"/>
          <w:shd w:val="clear" w:color="auto" w:fill="auto"/>
          <w:vertAlign w:val="baseline"/>
        </w:rPr>
        <w:t>十、协议的变更、解除和不可抗力事件处理</w:t>
      </w:r>
    </w:p>
    <w:p w14:paraId="6E3857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方正楷体_GBK" w:hAnsi="方正楷体_GBK" w:eastAsia="方正楷体_GBK" w:cs="方正楷体_GBK"/>
          <w:i w:val="0"/>
          <w:iCs w:val="0"/>
          <w:caps w:val="0"/>
          <w:color w:val="333333"/>
          <w:spacing w:val="0"/>
          <w:sz w:val="21"/>
          <w:szCs w:val="21"/>
          <w:bdr w:val="none" w:color="auto" w:sz="0" w:space="0"/>
          <w:shd w:val="clear" w:color="auto" w:fill="auto"/>
        </w:rPr>
        <w:t>（一）协议变更</w:t>
      </w:r>
    </w:p>
    <w:p w14:paraId="7E84C4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协议履行过程中，因客观情况发生变化，确需变更协议实质性条款的，包括协议履行主体、委托事项、履行期限、合同价款等，经甲乙双方协商一致，通过书面形式变更协议。 如果由于甲方工作计划调整、任务变化等原因造成项目成本增加或者减少并进而需对协议价款予以调整的，双方应签订补充协议。</w:t>
      </w:r>
    </w:p>
    <w:p w14:paraId="3B9598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640"/>
        <w:jc w:val="both"/>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w:t>
      </w:r>
    </w:p>
    <w:p w14:paraId="561172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方正楷体_GBK" w:hAnsi="方正楷体_GBK" w:eastAsia="方正楷体_GBK" w:cs="方正楷体_GBK"/>
          <w:i w:val="0"/>
          <w:iCs w:val="0"/>
          <w:caps w:val="0"/>
          <w:color w:val="333333"/>
          <w:spacing w:val="0"/>
          <w:sz w:val="21"/>
          <w:szCs w:val="21"/>
          <w:bdr w:val="none" w:color="auto" w:sz="0" w:space="0"/>
          <w:shd w:val="clear" w:color="auto" w:fill="auto"/>
        </w:rPr>
        <w:t>（二）协议解除</w:t>
      </w:r>
    </w:p>
    <w:p w14:paraId="5A4A29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1.因乙方人员配备发生变化导致丧失履约能力的，甲方可以单方面解除协议，并要求乙方按照本协议的约定承担违约责任。</w:t>
      </w:r>
    </w:p>
    <w:p w14:paraId="2E92B7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2.协议一方出现重大违约或预期违约的，任何一方有权书面解除协议，并要求违约方承担因违约造成的损失。</w:t>
      </w:r>
    </w:p>
    <w:p w14:paraId="2A1899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3.委托协议确定的业务任务取消，经甲乙双方协商一致，可以书面解除协议。</w:t>
      </w:r>
    </w:p>
    <w:p w14:paraId="3B3127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640"/>
        <w:jc w:val="both"/>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w:t>
      </w:r>
    </w:p>
    <w:p w14:paraId="7624DD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楷体_GBK" w:hAnsi="方正楷体_GBK" w:eastAsia="方正楷体_GBK" w:cs="方正楷体_GBK"/>
          <w:i w:val="0"/>
          <w:iCs w:val="0"/>
          <w:caps w:val="0"/>
          <w:color w:val="333333"/>
          <w:spacing w:val="0"/>
          <w:sz w:val="21"/>
          <w:szCs w:val="21"/>
          <w:bdr w:val="none" w:color="auto" w:sz="0" w:space="0"/>
          <w:shd w:val="clear" w:color="auto" w:fill="auto"/>
          <w:vertAlign w:val="baseline"/>
        </w:rPr>
        <w:t>（三）不可抗力事件处理</w:t>
      </w:r>
    </w:p>
    <w:p w14:paraId="43AA0A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1</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vertAlign w:val="baseline"/>
        </w:rPr>
        <w:t>.</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在协议有效期内，任何一方因不可抗力事件导致不能履行协议，可延长协议履行期，延长期与不可抗力影响期相同。</w:t>
      </w:r>
    </w:p>
    <w:p w14:paraId="42A1BB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2</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vertAlign w:val="baseline"/>
        </w:rPr>
        <w:t>.</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不可抗力事件延续</w:t>
      </w: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XX</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日以上，双方应通过友好协商，确定是否继续履行协议。</w:t>
      </w:r>
    </w:p>
    <w:p w14:paraId="6DE808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w:t>
      </w:r>
    </w:p>
    <w:p w14:paraId="77F620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黑体_GBK" w:hAnsi="方正黑体_GBK" w:eastAsia="方正黑体_GBK" w:cs="方正黑体_GBK"/>
          <w:i w:val="0"/>
          <w:iCs w:val="0"/>
          <w:caps w:val="0"/>
          <w:color w:val="333333"/>
          <w:spacing w:val="0"/>
          <w:sz w:val="21"/>
          <w:szCs w:val="21"/>
          <w:bdr w:val="none" w:color="auto" w:sz="0" w:space="0"/>
          <w:shd w:val="clear" w:color="auto" w:fill="auto"/>
          <w:vertAlign w:val="baseline"/>
        </w:rPr>
        <w:t>十一、违约责任及索赔</w:t>
      </w:r>
    </w:p>
    <w:p w14:paraId="39D027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rPr>
        <w:t>1</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rPr>
        <w:t>.</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协议任何一方因违反协议约定造成对方经济损失的，应向对方赔偿由此造成的损失。</w:t>
      </w:r>
    </w:p>
    <w:p w14:paraId="79BD59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rPr>
        <w:t>2</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rPr>
        <w:t>.</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乙方无正当理由拒绝履行协议、履行协议不符合约定或者因乙方人员配备发生变化导致丧失履约能力的，应当向甲方支付协议金额</w:t>
      </w:r>
      <w:r>
        <w:rPr>
          <w:rFonts w:hint="default" w:ascii="Times New Roman" w:hAnsi="Times New Roman" w:eastAsia="等线" w:cs="Times New Roman"/>
          <w:i w:val="0"/>
          <w:iCs w:val="0"/>
          <w:caps w:val="0"/>
          <w:color w:val="333333"/>
          <w:spacing w:val="0"/>
          <w:sz w:val="21"/>
          <w:szCs w:val="21"/>
          <w:bdr w:val="none" w:color="auto" w:sz="0" w:space="0"/>
          <w:shd w:val="clear" w:color="auto" w:fill="auto"/>
        </w:rPr>
        <w:t>X</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rPr>
        <w:t>%</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的违约金，并继续履行协议。经甲方催告后，乙方仍不履行协议或者履行协议仍不符合约定的，甲方可单方解除协议，并就由此造成的损失向乙方索赔。</w:t>
      </w:r>
    </w:p>
    <w:p w14:paraId="52348B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rPr>
        <w:t>3</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rPr>
        <w:t>.</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甲方提出索赔通知后</w:t>
      </w:r>
      <w:r>
        <w:rPr>
          <w:rFonts w:hint="default" w:ascii="Times New Roman" w:hAnsi="Times New Roman" w:eastAsia="等线" w:cs="Times New Roman"/>
          <w:i w:val="0"/>
          <w:iCs w:val="0"/>
          <w:caps w:val="0"/>
          <w:color w:val="333333"/>
          <w:spacing w:val="0"/>
          <w:sz w:val="21"/>
          <w:szCs w:val="21"/>
          <w:bdr w:val="none" w:color="auto" w:sz="0" w:space="0"/>
          <w:shd w:val="clear" w:color="auto" w:fill="auto"/>
        </w:rPr>
        <w:t>XX</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日内乙方未答复的，该索赔视为已经被乙方接受。</w:t>
      </w:r>
    </w:p>
    <w:p w14:paraId="62E93C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4</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vertAlign w:val="baseline"/>
        </w:rPr>
        <w:t>.</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乙方转包、未经甲方书面同意分包或中途变更业务负责人的，甲方有权解除本协议并就由此造成的损失向乙方索赔。</w:t>
      </w:r>
    </w:p>
    <w:p w14:paraId="482035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w:t>
      </w:r>
    </w:p>
    <w:p w14:paraId="46BBB8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黑体_GBK" w:hAnsi="方正黑体_GBK" w:eastAsia="方正黑体_GBK" w:cs="方正黑体_GBK"/>
          <w:i w:val="0"/>
          <w:iCs w:val="0"/>
          <w:caps w:val="0"/>
          <w:color w:val="333333"/>
          <w:spacing w:val="0"/>
          <w:sz w:val="21"/>
          <w:szCs w:val="21"/>
          <w:bdr w:val="none" w:color="auto" w:sz="0" w:space="0"/>
          <w:shd w:val="clear" w:color="auto" w:fill="auto"/>
          <w:vertAlign w:val="baseline"/>
        </w:rPr>
        <w:t>十二、争议解决方式</w:t>
      </w:r>
    </w:p>
    <w:p w14:paraId="6EAA65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本协议未尽事宜，由甲乙双方协商解决，甲乙双方可以签署补充协议，补充协议与本协议具有同等效力。</w:t>
      </w:r>
    </w:p>
    <w:p w14:paraId="37B9AE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本协议和补充协议在履行过程中发生争议，甲乙双方友好协商解决；经协商不能达成一致意见的，双方均有权向协议签订地法院提起诉讼，协议签订地在此约定为</w:t>
      </w: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XX</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w:t>
      </w:r>
    </w:p>
    <w:p w14:paraId="3F9847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甲乙双方之间与本协议相关的采购招标文件、通知、确认书等均作为本协议的组成部分，与本协议具有同等效力。</w:t>
      </w:r>
    </w:p>
    <w:p w14:paraId="5AE482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黑体_GBK" w:hAnsi="方正黑体_GBK" w:eastAsia="方正黑体_GBK" w:cs="方正黑体_GBK"/>
          <w:i w:val="0"/>
          <w:iCs w:val="0"/>
          <w:caps w:val="0"/>
          <w:color w:val="333333"/>
          <w:spacing w:val="0"/>
          <w:sz w:val="21"/>
          <w:szCs w:val="21"/>
          <w:bdr w:val="none" w:color="auto" w:sz="0" w:space="0"/>
          <w:shd w:val="clear" w:color="auto" w:fill="auto"/>
          <w:vertAlign w:val="baseline"/>
        </w:rPr>
        <w:t>十三、协议生效及其它</w:t>
      </w:r>
    </w:p>
    <w:p w14:paraId="241307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1</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vertAlign w:val="baseline"/>
        </w:rPr>
        <w:t>.</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本协议由甲乙双方加盖单位公章后生效。</w:t>
      </w:r>
    </w:p>
    <w:p w14:paraId="69B6BF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2</w:t>
      </w:r>
      <w:r>
        <w:rPr>
          <w:rFonts w:hint="default" w:ascii="Times New Roman" w:hAnsi="Times New Roman" w:eastAsia="方正仿宋_GBK" w:cs="Times New Roman"/>
          <w:i w:val="0"/>
          <w:iCs w:val="0"/>
          <w:caps w:val="0"/>
          <w:color w:val="333333"/>
          <w:spacing w:val="0"/>
          <w:sz w:val="21"/>
          <w:szCs w:val="21"/>
          <w:bdr w:val="none" w:color="auto" w:sz="0" w:space="0"/>
          <w:shd w:val="clear" w:color="auto" w:fill="auto"/>
          <w:vertAlign w:val="baseline"/>
        </w:rPr>
        <w:t>.</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本协议正本一式肆份，具有同等法律效力，甲乙双方各执贰份。</w:t>
      </w:r>
    </w:p>
    <w:p w14:paraId="6BD32E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textAlignment w:val="baseline"/>
        <w:rPr>
          <w:rFonts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 </w:t>
      </w:r>
    </w:p>
    <w:p w14:paraId="11EDB8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textAlignment w:val="baseline"/>
        <w:rPr>
          <w:rFonts w:hint="eastAsia" w:ascii="等线" w:hAnsi="等线" w:eastAsia="等线" w:cs="等线"/>
          <w:i w:val="0"/>
          <w:iCs w:val="0"/>
          <w:caps w:val="0"/>
          <w:color w:val="333333"/>
          <w:spacing w:val="0"/>
          <w:sz w:val="14"/>
          <w:szCs w:val="14"/>
          <w:shd w:val="clear" w:color="auto" w:fill="auto"/>
        </w:rPr>
      </w:pPr>
      <w:r>
        <w:rPr>
          <w:rFonts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   甲方</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（公章）：            </w:t>
      </w: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                                                          </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乙方（公章）：</w:t>
      </w:r>
    </w:p>
    <w:p w14:paraId="046B29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地址：                   </w:t>
      </w: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                                                           </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地址：</w:t>
      </w:r>
    </w:p>
    <w:p w14:paraId="335565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联系电话：</w:t>
      </w: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                                                                     </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vertAlign w:val="baseline"/>
        </w:rPr>
        <w:t>联系电话：</w:t>
      </w:r>
    </w:p>
    <w:p w14:paraId="7C2B22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textAlignment w:val="baseline"/>
        <w:rPr>
          <w:rFonts w:hint="eastAsia" w:ascii="等线" w:hAnsi="等线" w:eastAsia="等线" w:cs="等线"/>
          <w:i w:val="0"/>
          <w:iCs w:val="0"/>
          <w:caps w:val="0"/>
          <w:color w:val="333333"/>
          <w:spacing w:val="0"/>
          <w:sz w:val="14"/>
          <w:szCs w:val="14"/>
          <w:shd w:val="clear" w:color="auto" w:fill="auto"/>
        </w:rPr>
      </w:pPr>
      <w:r>
        <w:rPr>
          <w:rFonts w:hint="default" w:ascii="Times New Roman" w:hAnsi="Times New Roman" w:eastAsia="等线" w:cs="Times New Roman"/>
          <w:i w:val="0"/>
          <w:iCs w:val="0"/>
          <w:caps w:val="0"/>
          <w:color w:val="333333"/>
          <w:spacing w:val="0"/>
          <w:sz w:val="21"/>
          <w:szCs w:val="21"/>
          <w:bdr w:val="none" w:color="auto" w:sz="0" w:space="0"/>
          <w:shd w:val="clear" w:color="auto" w:fill="auto"/>
          <w:vertAlign w:val="baseline"/>
        </w:rPr>
        <w:t> </w:t>
      </w:r>
    </w:p>
    <w:p w14:paraId="7371EC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2130"/>
        <w:jc w:val="both"/>
        <w:rPr>
          <w:rFonts w:hint="eastAsia" w:ascii="等线" w:hAnsi="等线" w:eastAsia="等线" w:cs="等线"/>
          <w:i w:val="0"/>
          <w:iCs w:val="0"/>
          <w:caps w:val="0"/>
          <w:color w:val="333333"/>
          <w:spacing w:val="0"/>
          <w:sz w:val="14"/>
          <w:szCs w:val="14"/>
          <w:shd w:val="clear" w:color="auto" w:fill="auto"/>
        </w:rPr>
      </w:pP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                                 签订日期： </w:t>
      </w:r>
      <w:r>
        <w:rPr>
          <w:rFonts w:hint="default" w:ascii="Times New Roman" w:hAnsi="Times New Roman" w:eastAsia="等线" w:cs="Times New Roman"/>
          <w:i w:val="0"/>
          <w:iCs w:val="0"/>
          <w:caps w:val="0"/>
          <w:color w:val="333333"/>
          <w:spacing w:val="0"/>
          <w:sz w:val="21"/>
          <w:szCs w:val="21"/>
          <w:bdr w:val="none" w:color="auto" w:sz="0" w:space="0"/>
          <w:shd w:val="clear" w:color="auto" w:fill="auto"/>
        </w:rPr>
        <w:t>  </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年</w:t>
      </w:r>
      <w:r>
        <w:rPr>
          <w:rFonts w:hint="default" w:ascii="Times New Roman" w:hAnsi="Times New Roman" w:eastAsia="等线" w:cs="Times New Roman"/>
          <w:i w:val="0"/>
          <w:iCs w:val="0"/>
          <w:caps w:val="0"/>
          <w:color w:val="333333"/>
          <w:spacing w:val="0"/>
          <w:sz w:val="21"/>
          <w:szCs w:val="21"/>
          <w:bdr w:val="none" w:color="auto" w:sz="0" w:space="0"/>
          <w:shd w:val="clear" w:color="auto" w:fill="auto"/>
        </w:rPr>
        <w:t>   </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月</w:t>
      </w:r>
      <w:r>
        <w:rPr>
          <w:rFonts w:hint="default" w:ascii="Times New Roman" w:hAnsi="Times New Roman" w:eastAsia="等线" w:cs="Times New Roman"/>
          <w:i w:val="0"/>
          <w:iCs w:val="0"/>
          <w:caps w:val="0"/>
          <w:color w:val="333333"/>
          <w:spacing w:val="0"/>
          <w:sz w:val="21"/>
          <w:szCs w:val="21"/>
          <w:bdr w:val="none" w:color="auto" w:sz="0" w:space="0"/>
          <w:shd w:val="clear" w:color="auto" w:fill="auto"/>
        </w:rPr>
        <w:t>   </w:t>
      </w:r>
      <w:r>
        <w:rPr>
          <w:rFonts w:hint="default" w:ascii="方正仿宋_GBK" w:hAnsi="方正仿宋_GBK" w:eastAsia="方正仿宋_GBK" w:cs="方正仿宋_GBK"/>
          <w:i w:val="0"/>
          <w:iCs w:val="0"/>
          <w:caps w:val="0"/>
          <w:color w:val="333333"/>
          <w:spacing w:val="0"/>
          <w:sz w:val="21"/>
          <w:szCs w:val="21"/>
          <w:bdr w:val="none" w:color="auto" w:sz="0" w:space="0"/>
          <w:shd w:val="clear" w:color="auto" w:fill="auto"/>
        </w:rPr>
        <w:t>日</w:t>
      </w:r>
    </w:p>
    <w:p w14:paraId="127C7827">
      <w:pPr>
        <w:rPr>
          <w:rFonts w:hint="eastAsia"/>
          <w:shd w:val="clear" w:color="auto" w:fil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2YTI1Y2E1NjE5YjhiYzQ0YTQxZGRhZjgwNzU0NTEifQ=="/>
  </w:docVars>
  <w:rsids>
    <w:rsidRoot w:val="5B885F13"/>
    <w:rsid w:val="2E81393E"/>
    <w:rsid w:val="57455939"/>
    <w:rsid w:val="5B885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outlineLvl w:val="0"/>
    </w:pPr>
    <w:rPr>
      <w:rFonts w:ascii="Times New Roman" w:hAnsi="Times New Roman" w:eastAsia="宋体" w:cs="Times New Roman"/>
      <w:b/>
      <w:kern w:val="44"/>
      <w:sz w:val="28"/>
    </w:rPr>
  </w:style>
  <w:style w:type="paragraph" w:styleId="3">
    <w:name w:val="heading 2"/>
    <w:basedOn w:val="1"/>
    <w:next w:val="1"/>
    <w:semiHidden/>
    <w:unhideWhenUsed/>
    <w:qFormat/>
    <w:uiPriority w:val="0"/>
    <w:pPr>
      <w:keepNext/>
      <w:keepLines/>
      <w:spacing w:beforeLines="0" w:beforeAutospacing="0" w:afterLines="0" w:afterAutospacing="0" w:line="240" w:lineRule="auto"/>
      <w:outlineLvl w:val="1"/>
    </w:pPr>
    <w:rPr>
      <w:rFonts w:ascii="Arial" w:hAnsi="Arial" w:eastAsia="宋体" w:cs="Times New Roman"/>
      <w:sz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74</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2024-08-16T01:05:00Z</dcterms:created>
  <dc:creator>Loving Strangers</dc:creator>
  <cp:lastModifiedBy>Loving Strangers</cp:lastModifiedBy>
  <dcterms:modified xsi:type="dcterms:W3CDTF">2024-08-16T02:19:57Z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B83BB870BFF34B1EBB7AE2FB47B38EAE_11</vt:lpwstr>
  </property>
</Properties>
</file>