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F8B2" w14:textId="77777777" w:rsidR="00484900" w:rsidRDefault="00000000">
      <w:pPr>
        <w:pStyle w:val="a4"/>
        <w:spacing w:after="0" w:line="560" w:lineRule="exact"/>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附件3：</w:t>
      </w:r>
    </w:p>
    <w:p w14:paraId="0C247F25" w14:textId="3F34DFC6" w:rsidR="00484900" w:rsidRDefault="00000000">
      <w:pPr>
        <w:pStyle w:val="a4"/>
        <w:spacing w:line="560" w:lineRule="exact"/>
        <w:jc w:val="center"/>
        <w:rPr>
          <w:rFonts w:ascii="华文中宋" w:eastAsia="华文中宋" w:hAnsi="华文中宋" w:cs="Times New Roman" w:hint="eastAsia"/>
          <w:b/>
          <w:bCs/>
          <w:sz w:val="30"/>
          <w:szCs w:val="30"/>
        </w:rPr>
      </w:pPr>
      <w:r>
        <w:rPr>
          <w:rFonts w:ascii="华文中宋" w:eastAsia="华文中宋" w:hAnsi="华文中宋" w:cs="Times New Roman" w:hint="eastAsia"/>
          <w:b/>
          <w:bCs/>
          <w:sz w:val="32"/>
          <w:szCs w:val="32"/>
        </w:rPr>
        <w:t>行业优秀服务项目介绍</w:t>
      </w:r>
      <w:r>
        <w:rPr>
          <w:rStyle w:val="a5"/>
          <w:rFonts w:ascii="华文中宋" w:eastAsia="华文中宋" w:hAnsi="华文中宋" w:cs="Times New Roman" w:hint="eastAsia"/>
          <w:b w:val="0"/>
          <w:bCs w:val="0"/>
          <w:sz w:val="30"/>
          <w:szCs w:val="30"/>
        </w:rPr>
        <w:t>（参考模板）</w:t>
      </w:r>
    </w:p>
    <w:p w14:paraId="6F2E6CC7" w14:textId="77777777" w:rsidR="00484900" w:rsidRDefault="00484900">
      <w:pPr>
        <w:pStyle w:val="a4"/>
        <w:spacing w:after="0" w:line="560" w:lineRule="exact"/>
        <w:ind w:firstLineChars="200" w:firstLine="600"/>
        <w:rPr>
          <w:rStyle w:val="a5"/>
          <w:rFonts w:ascii="方正仿宋_GBK" w:eastAsia="方正仿宋_GBK" w:hAnsi="Times New Roman" w:cs="Times New Roman"/>
          <w:b w:val="0"/>
          <w:bCs w:val="0"/>
          <w:sz w:val="30"/>
          <w:szCs w:val="30"/>
        </w:rPr>
      </w:pPr>
    </w:p>
    <w:p w14:paraId="6310134A" w14:textId="77777777" w:rsidR="00484900" w:rsidRDefault="00000000">
      <w:pPr>
        <w:pStyle w:val="a4"/>
        <w:spacing w:after="0" w:line="560" w:lineRule="exact"/>
        <w:rPr>
          <w:rStyle w:val="a5"/>
          <w:rFonts w:ascii="方正仿宋_GBK" w:eastAsia="方正仿宋_GBK" w:hAnsi="Times New Roman" w:cs="Times New Roman"/>
          <w:b w:val="0"/>
          <w:bCs w:val="0"/>
          <w:sz w:val="30"/>
          <w:szCs w:val="30"/>
        </w:rPr>
      </w:pPr>
      <w:r>
        <w:rPr>
          <w:rFonts w:ascii="方正仿宋_GBK" w:eastAsia="方正仿宋_GBK" w:hAnsi="Times New Roman" w:cs="Times New Roman" w:hint="eastAsia"/>
          <w:sz w:val="30"/>
          <w:szCs w:val="30"/>
        </w:rPr>
        <w:t>（第一部分 撰写结构建议。撰写服务项目的基本结构应包括：标题、关键词和摘要、服务背景、主要做法、服务成效、心得启示等部分，充分展示该项目在服务国家建设和社会发展方面的成效、价值。以下模板供参考，可在此基础上扩充完善。字数控制在3000字左右，其中服务成效部分为评审重点。</w:t>
      </w:r>
      <w:r>
        <w:rPr>
          <w:rStyle w:val="a5"/>
          <w:rFonts w:ascii="方正仿宋_GBK" w:eastAsia="方正仿宋_GBK" w:hAnsi="Times New Roman" w:cs="Times New Roman" w:hint="eastAsia"/>
          <w:b w:val="0"/>
          <w:bCs w:val="0"/>
          <w:sz w:val="30"/>
          <w:szCs w:val="30"/>
        </w:rPr>
        <w:t>）</w:t>
      </w:r>
    </w:p>
    <w:p w14:paraId="7AC0E79A" w14:textId="77777777" w:rsidR="00484900" w:rsidRDefault="00484900">
      <w:pPr>
        <w:pStyle w:val="a4"/>
        <w:spacing w:after="0" w:line="560" w:lineRule="exact"/>
        <w:rPr>
          <w:rStyle w:val="a5"/>
          <w:rFonts w:ascii="方正仿宋_GBK" w:eastAsia="方正仿宋_GBK" w:hAnsi="Times New Roman" w:cs="Times New Roman"/>
          <w:b w:val="0"/>
          <w:bCs w:val="0"/>
          <w:sz w:val="30"/>
          <w:szCs w:val="30"/>
        </w:rPr>
      </w:pPr>
    </w:p>
    <w:p w14:paraId="55820A76"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一、标题</w:t>
      </w:r>
    </w:p>
    <w:p w14:paraId="78D83318"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标题应体现服务项目的主题及亮点，可采用主副标题结合形式。</w:t>
      </w:r>
    </w:p>
    <w:p w14:paraId="192D24F2"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例：</w:t>
      </w:r>
    </w:p>
    <w:p w14:paraId="73EF09E3"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企业集团财务共享服务体系建设咨询项目介绍</w:t>
      </w:r>
    </w:p>
    <w:p w14:paraId="345B4F96"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——以Y股份公司财务共享服务中心构建为例</w:t>
      </w:r>
    </w:p>
    <w:p w14:paraId="2E090CBA"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二、关键词和摘要</w:t>
      </w:r>
    </w:p>
    <w:p w14:paraId="2C3A103E" w14:textId="77777777" w:rsidR="00484900" w:rsidRDefault="00000000">
      <w:pPr>
        <w:pStyle w:val="a4"/>
        <w:spacing w:after="0"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关键词需提炼与服务项目名称及核心内容相关的词语3-5个；摘要中简明扼要地介绍服务项目所在领域的理论依据及文件要求，点明服务项目关键要点，尽量简洁，300字以内。</w:t>
      </w:r>
    </w:p>
    <w:p w14:paraId="4A8DD7BD" w14:textId="77777777" w:rsidR="00484900" w:rsidRDefault="00000000">
      <w:pPr>
        <w:pStyle w:val="a4"/>
        <w:spacing w:after="0" w:line="560" w:lineRule="exact"/>
        <w:ind w:firstLine="645"/>
        <w:jc w:val="both"/>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例：</w:t>
      </w:r>
    </w:p>
    <w:p w14:paraId="3E9A56DC" w14:textId="77777777" w:rsidR="00484900" w:rsidRDefault="00000000">
      <w:pPr>
        <w:pStyle w:val="a4"/>
        <w:spacing w:after="0" w:line="560" w:lineRule="exact"/>
        <w:ind w:firstLine="645"/>
        <w:jc w:val="both"/>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关键词：数字中国；财务标准化；流程优化；业财融合</w:t>
      </w:r>
    </w:p>
    <w:p w14:paraId="420310A9" w14:textId="77777777" w:rsidR="00484900" w:rsidRDefault="00000000">
      <w:pPr>
        <w:pStyle w:val="a4"/>
        <w:spacing w:after="0" w:line="560" w:lineRule="exact"/>
        <w:ind w:firstLine="645"/>
        <w:jc w:val="both"/>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lastRenderedPageBreak/>
        <w:t>摘要：党的二十大报告指出，要建设数字中国，加快发展数字经济，促进数字经济和实体经济的深度融合，打造具有国际竞争力的数字产业集群。国有企业是国民经济的支柱，在稳定经济大盘中发挥着“稳定器”“压舱石”的作用。因此，促进数字经济与实体经济的深度融合，应优先从国有企业入手。财务共享中心作为国有企业的财务管理服务部门，是财务数据的处理中心和集散地，是国有企业进行数字化、智能化转型的重要力量。本文以 Y 国有企业为例，探讨财务共享中心在总体规划、组织机构、财务标准化体系、运营体系及信息化等方面建设情况以及实施中的问题与应对措施，总结财务共享服务体系建设项目经验，以供后续财务共享服务项目借鉴。</w:t>
      </w:r>
    </w:p>
    <w:p w14:paraId="0AA2FBF7" w14:textId="77777777" w:rsidR="00484900" w:rsidRDefault="00000000">
      <w:pPr>
        <w:pStyle w:val="a4"/>
        <w:spacing w:after="0" w:line="560" w:lineRule="exact"/>
        <w:ind w:firstLine="645"/>
        <w:jc w:val="both"/>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三、服务项目背景</w:t>
      </w:r>
    </w:p>
    <w:p w14:paraId="29A8DAAB" w14:textId="77777777" w:rsidR="00484900" w:rsidRDefault="00000000">
      <w:pPr>
        <w:pStyle w:val="a4"/>
        <w:spacing w:after="0"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根据服务项目特点，就委托单位、服务事项、承接项目的主要考虑等背景因素进行必要的介绍。</w:t>
      </w:r>
    </w:p>
    <w:p w14:paraId="4DD9A4D7" w14:textId="77777777" w:rsidR="00484900" w:rsidRDefault="00000000">
      <w:pPr>
        <w:pStyle w:val="a4"/>
        <w:spacing w:after="0" w:line="560" w:lineRule="exact"/>
        <w:ind w:firstLine="645"/>
        <w:jc w:val="both"/>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例： Y公司是一家化工类产销一体、跨省联合的国有现代股份制企业，旗下拥有五家国家定点生产企业，资产规模和综合实力位于全国该行业内前三名。目前，Y公司致力于实现企业发展的“三个转变”：由区域性公司向全国性公司转变，商品由单品种企业向全品类转变，由单纯产业向产业链集群转变，以占据国内市场重要地位。在财务管理上，公司上市整合后，主业相对集中，全股份公司上下实现财务管理制度统一，业务及财务信息系统统一且实现一体化。扩张性的公司战略以及相对集权的财务管控模式对公司财务提出了更高的要求，因此Y公司希望建设财</w:t>
      </w:r>
      <w:r>
        <w:rPr>
          <w:rFonts w:ascii="方正仿宋_GBK" w:eastAsia="方正仿宋_GBK" w:hAnsi="Times New Roman" w:cs="Times New Roman" w:hint="eastAsia"/>
          <w:sz w:val="30"/>
          <w:szCs w:val="30"/>
        </w:rPr>
        <w:lastRenderedPageBreak/>
        <w:t>务共享服务体系重整财务资源。基于此，我们接受Y公司委托，对公司现有财务管理模式进行梳理、诊断，确认优化重点及路径，整体规划、分步部署与实施，并对项目建设提供全过程的专业服务和经验辅导。</w:t>
      </w:r>
    </w:p>
    <w:p w14:paraId="3195BA54"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四、主要做法</w:t>
      </w:r>
    </w:p>
    <w:p w14:paraId="5819E368"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主要介绍服务过程中的主要措施，主要包括服务思路的选择、遇到的困难、风险的应对等环节，进行如实撰写，确保整个服务项目逻辑清晰、完整连贯、语言精炼。</w:t>
      </w:r>
    </w:p>
    <w:p w14:paraId="74360424"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例：</w:t>
      </w:r>
    </w:p>
    <w:p w14:paraId="5749C07A"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（一）项目目标</w:t>
      </w:r>
    </w:p>
    <w:p w14:paraId="4369FBA3"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 xml:space="preserve">（二）实施思路 </w:t>
      </w:r>
    </w:p>
    <w:p w14:paraId="53E76498"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第一阶段：构建财务共享服务中心运营基础框架；</w:t>
      </w:r>
    </w:p>
    <w:p w14:paraId="6F0B06E3"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第二阶段：业财融合，以财务共享服务中心基础运行框架为基础，构建业务服务体系；</w:t>
      </w:r>
    </w:p>
    <w:p w14:paraId="15143358"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第三阶段：增值服务体系，以财务共享服务中心基础运行框架为支撑，打造向服务端和管理端提供服务的价值财务体系。</w:t>
      </w:r>
    </w:p>
    <w:p w14:paraId="43027AA1"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（三）建设情况</w:t>
      </w:r>
    </w:p>
    <w:p w14:paraId="51274D27"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1.财务共享服务中心战略规划</w:t>
      </w:r>
    </w:p>
    <w:p w14:paraId="6BC7A2C3"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2.财务组织架构</w:t>
      </w:r>
    </w:p>
    <w:p w14:paraId="64BC0B9F"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3.财务核算流程</w:t>
      </w:r>
    </w:p>
    <w:p w14:paraId="1D16CB79"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4.财务核算规则及表单</w:t>
      </w:r>
    </w:p>
    <w:p w14:paraId="0E88AC57"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5.共享中心运营制度</w:t>
      </w:r>
    </w:p>
    <w:p w14:paraId="2C482EBE"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6.财务共享信息化实施</w:t>
      </w:r>
    </w:p>
    <w:p w14:paraId="6835FE25"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lastRenderedPageBreak/>
        <w:t>（四）项目难点及应对方案</w:t>
      </w:r>
    </w:p>
    <w:p w14:paraId="7A63CA73"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1.项目时间紧张，任务繁重</w:t>
      </w:r>
    </w:p>
    <w:p w14:paraId="615A8507"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2.系统功能无法全部满足方案需求</w:t>
      </w:r>
    </w:p>
    <w:p w14:paraId="68AE4312" w14:textId="77777777" w:rsidR="00484900" w:rsidRDefault="00000000">
      <w:pPr>
        <w:pStyle w:val="a4"/>
        <w:spacing w:after="0" w:line="560" w:lineRule="exact"/>
        <w:ind w:firstLine="646"/>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3.财务共享后财务人员转型困难</w:t>
      </w:r>
    </w:p>
    <w:p w14:paraId="004FE81A"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五、服务成效</w:t>
      </w:r>
    </w:p>
    <w:p w14:paraId="1487E9C4"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突出服务成效和产生的影响，可以数据为支撑描述专业服务为客户带来的价值成效，也可以从宏观层面展示行业的专业服务在助力国家建设、地区发展、制度体系完善、体制机制健全等方面的价值与贡献。</w:t>
      </w:r>
    </w:p>
    <w:p w14:paraId="3D1FC026"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例：</w:t>
      </w:r>
    </w:p>
    <w:p w14:paraId="061B3FA4"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（一）项目成果</w:t>
      </w:r>
    </w:p>
    <w:p w14:paraId="5E65275B"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1.制度标准化</w:t>
      </w:r>
    </w:p>
    <w:p w14:paraId="69A3B169"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2.处理集中化</w:t>
      </w:r>
    </w:p>
    <w:p w14:paraId="47DA03CD"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3.业务自动化</w:t>
      </w:r>
    </w:p>
    <w:p w14:paraId="11D0B694"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4.服务专业化</w:t>
      </w:r>
    </w:p>
    <w:p w14:paraId="0EF8FCD9"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（二）服务成效</w:t>
      </w:r>
    </w:p>
    <w:p w14:paraId="0108C356"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1.项目交付的成果</w:t>
      </w:r>
    </w:p>
    <w:p w14:paraId="483A7E0D"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2.对客户带来的影响</w:t>
      </w:r>
    </w:p>
    <w:p w14:paraId="0702A154"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3.产生的价值和作用</w:t>
      </w:r>
    </w:p>
    <w:p w14:paraId="0AF3C1FA"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六、经验启示</w:t>
      </w:r>
    </w:p>
    <w:p w14:paraId="4465389C"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（一）三方联动切实保障项目落地</w:t>
      </w:r>
    </w:p>
    <w:p w14:paraId="7A3999A0"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（二）财务人员有机重构推动整体变革</w:t>
      </w:r>
    </w:p>
    <w:p w14:paraId="0EC790FB"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（三）财务标准化保证共享效益</w:t>
      </w:r>
    </w:p>
    <w:p w14:paraId="1911986C"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lastRenderedPageBreak/>
        <w:t>（四）科学运营保障共享中心有效运行</w:t>
      </w:r>
    </w:p>
    <w:p w14:paraId="5311134B"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（五）类似项目可以借鉴的经验及注意事项</w:t>
      </w:r>
    </w:p>
    <w:p w14:paraId="511DF697" w14:textId="77777777" w:rsidR="00484900" w:rsidRDefault="00484900">
      <w:pPr>
        <w:pStyle w:val="a4"/>
        <w:spacing w:after="0" w:line="560" w:lineRule="exact"/>
        <w:rPr>
          <w:rFonts w:ascii="方正仿宋_GBK" w:eastAsia="方正仿宋_GBK" w:hAnsi="Times New Roman" w:cs="Times New Roman"/>
          <w:sz w:val="30"/>
          <w:szCs w:val="30"/>
        </w:rPr>
      </w:pPr>
    </w:p>
    <w:p w14:paraId="0589F09A" w14:textId="77777777" w:rsidR="00484900" w:rsidRDefault="00000000">
      <w:pPr>
        <w:pStyle w:val="a4"/>
        <w:spacing w:after="0" w:line="560" w:lineRule="exact"/>
        <w:rPr>
          <w:rStyle w:val="a5"/>
          <w:rFonts w:ascii="方正仿宋_GBK" w:eastAsia="方正仿宋_GBK" w:hAnsi="Times New Roman" w:cs="Times New Roman"/>
          <w:b w:val="0"/>
          <w:bCs w:val="0"/>
          <w:sz w:val="30"/>
          <w:szCs w:val="30"/>
        </w:rPr>
      </w:pPr>
      <w:r>
        <w:rPr>
          <w:rFonts w:ascii="方正仿宋_GBK" w:eastAsia="方正仿宋_GBK" w:hAnsi="Times New Roman" w:cs="Times New Roman" w:hint="eastAsia"/>
          <w:sz w:val="30"/>
          <w:szCs w:val="30"/>
        </w:rPr>
        <w:t>（第二部分 页面格式。应按以下格式规范撰写。</w:t>
      </w:r>
      <w:r>
        <w:rPr>
          <w:rStyle w:val="a5"/>
          <w:rFonts w:ascii="方正仿宋_GBK" w:eastAsia="方正仿宋_GBK" w:hAnsi="Times New Roman" w:cs="Times New Roman" w:hint="eastAsia"/>
          <w:b w:val="0"/>
          <w:bCs w:val="0"/>
          <w:sz w:val="30"/>
          <w:szCs w:val="30"/>
        </w:rPr>
        <w:t>）</w:t>
      </w:r>
    </w:p>
    <w:p w14:paraId="17DFED15" w14:textId="77777777" w:rsidR="00484900" w:rsidRDefault="00484900">
      <w:pPr>
        <w:pStyle w:val="a4"/>
        <w:spacing w:after="0" w:line="560" w:lineRule="exact"/>
        <w:ind w:firstLineChars="200" w:firstLine="600"/>
        <w:rPr>
          <w:rFonts w:ascii="方正仿宋_GBK" w:eastAsia="方正仿宋_GBK" w:hAnsi="Times New Roman" w:cs="Times New Roman"/>
          <w:sz w:val="30"/>
          <w:szCs w:val="30"/>
        </w:rPr>
      </w:pPr>
    </w:p>
    <w:p w14:paraId="04970DC2"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一、页面设置</w:t>
      </w:r>
    </w:p>
    <w:p w14:paraId="31F777C3"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l.纸张大小：A4纸(21厘米×29.7厘米);</w:t>
      </w:r>
    </w:p>
    <w:p w14:paraId="7DBA34B9"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2.版心要求：上边距3.7厘米，下边距3.5厘米，左边距2.8厘米，右面距2.6厘米;</w:t>
      </w:r>
    </w:p>
    <w:p w14:paraId="6B85A8F2"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3.页码使用小四号Batang字体的阿拉伯数字，左右各加一条短横线，如：“-1-”。页码对齐方式为中间;</w:t>
      </w:r>
    </w:p>
    <w:p w14:paraId="01AF42FB"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4.默认字体为仿宋_GB2312，字号为三号，行距为28磅。</w:t>
      </w:r>
    </w:p>
    <w:p w14:paraId="3BA93C6C" w14:textId="77777777" w:rsidR="00484900" w:rsidRDefault="00000000">
      <w:pPr>
        <w:pStyle w:val="a4"/>
        <w:spacing w:after="0" w:line="56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二、正文</w:t>
      </w:r>
    </w:p>
    <w:p w14:paraId="667FDFA3" w14:textId="77777777" w:rsidR="00484900" w:rsidRDefault="00000000">
      <w:pPr>
        <w:pStyle w:val="a4"/>
        <w:spacing w:line="560" w:lineRule="exact"/>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 xml:space="preserve">　　1.主标题在第二行居中排，使用方正小标宋体简体二号;</w:t>
      </w:r>
    </w:p>
    <w:p w14:paraId="52B37057"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2.一级标题使用黑体三号字，序号使用汉字加顿号如：“一、”。二级标题使用楷体_GB2312三号字，序号使用汉字加括号如：“（一）”。三级标题使用仿宋_GB2312三号字，序号使用三号Times New Roman字体的阿拉伯数字加点如：“l.”;</w:t>
      </w:r>
    </w:p>
    <w:p w14:paraId="48E9AAAC" w14:textId="77777777" w:rsidR="00484900" w:rsidRDefault="00000000">
      <w:pPr>
        <w:pStyle w:val="a4"/>
        <w:spacing w:line="560" w:lineRule="exact"/>
        <w:ind w:firstLine="645"/>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3.正文使用仿宋_GB2312三号字，首行缩进两字符。</w:t>
      </w:r>
    </w:p>
    <w:p w14:paraId="474565FF" w14:textId="77777777" w:rsidR="00484900" w:rsidRDefault="00484900"/>
    <w:sectPr w:rsidR="004849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4E2D" w14:textId="77777777" w:rsidR="004E5758" w:rsidRDefault="004E5758">
      <w:pPr>
        <w:spacing w:line="240" w:lineRule="auto"/>
      </w:pPr>
      <w:r>
        <w:separator/>
      </w:r>
    </w:p>
  </w:endnote>
  <w:endnote w:type="continuationSeparator" w:id="0">
    <w:p w14:paraId="11B5FAAA" w14:textId="77777777" w:rsidR="004E5758" w:rsidRDefault="004E5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859954"/>
    </w:sdtPr>
    <w:sdtContent>
      <w:p w14:paraId="52C7D30B" w14:textId="77777777" w:rsidR="00484900" w:rsidRDefault="00000000">
        <w:pPr>
          <w:pStyle w:val="a3"/>
          <w:jc w:val="center"/>
        </w:pPr>
        <w:r>
          <w:fldChar w:fldCharType="begin"/>
        </w:r>
        <w:r>
          <w:instrText>PAGE   \* MERGEFORMAT</w:instrText>
        </w:r>
        <w:r>
          <w:fldChar w:fldCharType="separate"/>
        </w:r>
        <w:r>
          <w:rPr>
            <w:lang w:val="zh-CN"/>
          </w:rPr>
          <w:t>4</w:t>
        </w:r>
        <w:r>
          <w:fldChar w:fldCharType="end"/>
        </w:r>
      </w:p>
    </w:sdtContent>
  </w:sdt>
  <w:p w14:paraId="56F824F6" w14:textId="77777777" w:rsidR="00484900" w:rsidRDefault="00484900">
    <w:pPr>
      <w:pStyle w:val="a3"/>
    </w:pPr>
  </w:p>
  <w:p w14:paraId="08AED4A7" w14:textId="77777777" w:rsidR="00484900" w:rsidRDefault="004849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DD56" w14:textId="77777777" w:rsidR="004E5758" w:rsidRDefault="004E5758">
      <w:pPr>
        <w:spacing w:after="0"/>
      </w:pPr>
      <w:r>
        <w:separator/>
      </w:r>
    </w:p>
  </w:footnote>
  <w:footnote w:type="continuationSeparator" w:id="0">
    <w:p w14:paraId="3EB756E8" w14:textId="77777777" w:rsidR="004E5758" w:rsidRDefault="004E575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BmMWQ4NzY1YTBmYzRjMzBmZWIzNWFhYWRiNWU0MjgifQ=="/>
  </w:docVars>
  <w:rsids>
    <w:rsidRoot w:val="00484900"/>
    <w:rsid w:val="00470A10"/>
    <w:rsid w:val="00484900"/>
    <w:rsid w:val="004E5758"/>
    <w:rsid w:val="00BA76DB"/>
    <w:rsid w:val="069E17E6"/>
    <w:rsid w:val="40D21882"/>
    <w:rsid w:val="6DEF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F83E1"/>
  <w15:docId w15:val="{E5AE77BF-DB22-4001-9559-CBF92E02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pPr>
    <w:rPr>
      <w:sz w:val="18"/>
      <w:szCs w:val="18"/>
    </w:rPr>
  </w:style>
  <w:style w:type="paragraph" w:styleId="a4">
    <w:name w:val="Normal (Web)"/>
    <w:basedOn w:val="a"/>
    <w:uiPriority w:val="99"/>
    <w:unhideWhenUsed/>
    <w:qFormat/>
    <w:pPr>
      <w:widowControl/>
      <w:spacing w:after="150" w:line="240" w:lineRule="auto"/>
    </w:pPr>
    <w:rPr>
      <w:rFonts w:ascii="宋体" w:eastAsia="宋体" w:hAnsi="宋体" w:cs="宋体"/>
      <w:kern w:val="0"/>
      <w:sz w:val="24"/>
      <w14:ligatures w14:val="none"/>
    </w:rPr>
  </w:style>
  <w:style w:type="character" w:styleId="a5">
    <w:name w:val="Strong"/>
    <w:basedOn w:val="a0"/>
    <w:uiPriority w:val="22"/>
    <w:qFormat/>
    <w:rPr>
      <w:b/>
      <w:bCs/>
    </w:rPr>
  </w:style>
  <w:style w:type="table" w:customStyle="1" w:styleId="2">
    <w:name w:val="网格型2"/>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1044</Characters>
  <Application>Microsoft Office Word</Application>
  <DocSecurity>0</DocSecurity>
  <Lines>58</Lines>
  <Paragraphs>63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Moon</cp:lastModifiedBy>
  <cp:revision>2</cp:revision>
  <dcterms:created xsi:type="dcterms:W3CDTF">2025-06-24T17:07:00Z</dcterms:created>
  <dcterms:modified xsi:type="dcterms:W3CDTF">2025-07-07T02:28:00Z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7EFE90DA87544E3E92ED45657D67CE5C_12</vt:lpwstr>
  </property>
  <property fmtid="{D5CDD505-2E9C-101B-9397-08002B2CF9AE}" pid="4" name="KSOTemplateDocerSaveRecord">
    <vt:lpwstr>eyJoZGlkIjoiOTY2ZmU2ZGYyY2M2MDdkMjViZjMyM2QzYzMwZjBhODYiLCJ1c2VySWQiOiIxNTM1NTY3MTI0In0=</vt:lpwstr>
  </property>
</Properties>
</file>